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CE" w:rsidRDefault="00862A9D">
      <w:pPr>
        <w:jc w:val="center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/>
          <w:noProof/>
          <w:sz w:val="30"/>
          <w:szCs w:val="30"/>
        </w:rPr>
        <w:drawing>
          <wp:inline distT="0" distB="0" distL="0" distR="0">
            <wp:extent cx="5274310" cy="11372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3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9CE" w:rsidRDefault="00862A9D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ABSTRACT SUBMISSION –– SOUMISSION DE RESUME</w:t>
      </w:r>
    </w:p>
    <w:p w:rsidR="00C939CE" w:rsidRDefault="00862A9D">
      <w:pPr>
        <w:pStyle w:val="Default"/>
        <w:wordWrap w:val="0"/>
        <w:spacing w:line="200" w:lineRule="exact"/>
        <w:jc w:val="right"/>
        <w:rPr>
          <w:sz w:val="18"/>
          <w:szCs w:val="18"/>
        </w:rPr>
      </w:pPr>
      <w:r>
        <w:rPr>
          <w:b/>
          <w:bCs/>
          <w:sz w:val="18"/>
          <w:szCs w:val="18"/>
        </w:rPr>
        <w:t>Topic No.: / Sujet n° :</w:t>
      </w:r>
      <w:r>
        <w:rPr>
          <w:rFonts w:hint="eastAsia"/>
          <w:b/>
          <w:bCs/>
          <w:sz w:val="18"/>
          <w:szCs w:val="18"/>
          <w:u w:val="single"/>
        </w:rPr>
        <w:t>4</w:t>
      </w:r>
      <w:bookmarkStart w:id="0" w:name="_GoBack"/>
      <w:bookmarkEnd w:id="0"/>
      <w:r>
        <w:rPr>
          <w:b/>
          <w:bCs/>
          <w:sz w:val="18"/>
          <w:szCs w:val="18"/>
        </w:rPr>
        <w:t>or / ou</w:t>
      </w:r>
    </w:p>
    <w:p w:rsidR="00C939CE" w:rsidRDefault="00862A9D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proposed topic / sujetproposé:</w:t>
      </w:r>
      <w:r>
        <w:rPr>
          <w:rFonts w:hint="eastAsia"/>
          <w:b/>
          <w:bCs/>
          <w:sz w:val="18"/>
          <w:szCs w:val="18"/>
        </w:rPr>
        <w:t xml:space="preserve">Development of e-Navigation Service Architecture Based on Maritime Cloud </w:t>
      </w:r>
      <w:r>
        <w:rPr>
          <w:b/>
          <w:bCs/>
          <w:sz w:val="18"/>
          <w:szCs w:val="18"/>
        </w:rPr>
        <w:t>Conceptual Model</w:t>
      </w:r>
    </w:p>
    <w:p w:rsidR="00DB2AD9" w:rsidRDefault="00DB2AD9">
      <w:pPr>
        <w:pStyle w:val="Default"/>
        <w:rPr>
          <w:rFonts w:hint="eastAsia"/>
          <w:sz w:val="21"/>
          <w:szCs w:val="21"/>
        </w:rPr>
      </w:pPr>
    </w:p>
    <w:p w:rsidR="00C939CE" w:rsidRDefault="00862A9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AUTHOR / AUTEUR: </w:t>
      </w:r>
    </w:p>
    <w:p w:rsidR="00C939CE" w:rsidRDefault="00862A9D">
      <w:pPr>
        <w:pStyle w:val="Default"/>
        <w:rPr>
          <w:sz w:val="20"/>
          <w:szCs w:val="20"/>
        </w:rPr>
      </w:pPr>
      <w:r>
        <w:rPr>
          <w:b/>
          <w:bCs/>
          <w:sz w:val="18"/>
          <w:szCs w:val="18"/>
        </w:rPr>
        <w:t xml:space="preserve">Title / Titre (Mr, Ms, Capt, </w:t>
      </w:r>
      <w:r>
        <w:rPr>
          <w:b/>
          <w:bCs/>
          <w:sz w:val="18"/>
          <w:szCs w:val="18"/>
        </w:rPr>
        <w:t>etc.) :</w:t>
      </w:r>
      <w:r>
        <w:rPr>
          <w:rFonts w:hint="eastAsia"/>
          <w:b/>
          <w:bCs/>
          <w:sz w:val="20"/>
          <w:szCs w:val="20"/>
        </w:rPr>
        <w:t>Mr</w:t>
      </w:r>
    </w:p>
    <w:p w:rsidR="00C939CE" w:rsidRDefault="00862A9D">
      <w:pPr>
        <w:pStyle w:val="Default"/>
        <w:rPr>
          <w:sz w:val="20"/>
          <w:szCs w:val="20"/>
        </w:rPr>
      </w:pPr>
      <w:r>
        <w:rPr>
          <w:b/>
          <w:bCs/>
          <w:sz w:val="18"/>
          <w:szCs w:val="18"/>
        </w:rPr>
        <w:t>Family name / Nom de famille :</w:t>
      </w:r>
      <w:r>
        <w:rPr>
          <w:rFonts w:hint="eastAsia"/>
          <w:b/>
          <w:bCs/>
          <w:sz w:val="18"/>
          <w:szCs w:val="18"/>
        </w:rPr>
        <w:t>Bao</w:t>
      </w:r>
    </w:p>
    <w:p w:rsidR="00C939CE" w:rsidRDefault="00862A9D">
      <w:pPr>
        <w:pStyle w:val="Default"/>
        <w:ind w:left="181" w:hangingChars="100" w:hanging="181"/>
        <w:rPr>
          <w:sz w:val="20"/>
          <w:szCs w:val="20"/>
        </w:rPr>
      </w:pPr>
      <w:r>
        <w:rPr>
          <w:rFonts w:hint="eastAsia"/>
          <w:b/>
          <w:bCs/>
          <w:sz w:val="18"/>
          <w:szCs w:val="18"/>
        </w:rPr>
        <w:t>Given name</w:t>
      </w:r>
      <w:r>
        <w:rPr>
          <w:b/>
          <w:bCs/>
          <w:sz w:val="18"/>
          <w:szCs w:val="18"/>
        </w:rPr>
        <w:t xml:space="preserve">/ </w:t>
      </w:r>
      <w:r>
        <w:rPr>
          <w:rFonts w:hint="eastAsia"/>
          <w:b/>
          <w:bCs/>
          <w:sz w:val="18"/>
          <w:szCs w:val="18"/>
        </w:rPr>
        <w:t>first name</w:t>
      </w:r>
      <w:r>
        <w:rPr>
          <w:b/>
          <w:bCs/>
          <w:sz w:val="18"/>
          <w:szCs w:val="18"/>
        </w:rPr>
        <w:t xml:space="preserve"> / Prénom :</w:t>
      </w:r>
      <w:r>
        <w:rPr>
          <w:rFonts w:hint="eastAsia"/>
          <w:b/>
          <w:bCs/>
          <w:sz w:val="18"/>
          <w:szCs w:val="18"/>
        </w:rPr>
        <w:t>Jianbo</w:t>
      </w:r>
    </w:p>
    <w:p w:rsidR="00C939CE" w:rsidRDefault="00862A9D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IALA member organisation / Organisationmembre de l’AISM :</w:t>
      </w:r>
    </w:p>
    <w:p w:rsidR="00C939CE" w:rsidRDefault="00862A9D">
      <w:pPr>
        <w:pStyle w:val="Defaul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Donghai Navigation Safety Administration, China</w:t>
      </w:r>
    </w:p>
    <w:p w:rsidR="00C939CE" w:rsidRDefault="00862A9D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Postal address / Adressepostale :</w:t>
      </w:r>
    </w:p>
    <w:p w:rsidR="00C939CE" w:rsidRDefault="00862A9D">
      <w:pPr>
        <w:pStyle w:val="Defaul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190#, Siping Road, Hongkou, </w:t>
      </w:r>
      <w:r>
        <w:rPr>
          <w:rFonts w:hint="eastAsia"/>
          <w:bCs/>
          <w:sz w:val="20"/>
          <w:szCs w:val="20"/>
        </w:rPr>
        <w:t>Shanghai, China;200086</w:t>
      </w:r>
    </w:p>
    <w:p w:rsidR="00C939CE" w:rsidRDefault="00862A9D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Telephone (including country and area codes) / Téléphone(y compris codes national etrégional) </w:t>
      </w:r>
    </w:p>
    <w:p w:rsidR="00C939CE" w:rsidRDefault="00862A9D">
      <w:pPr>
        <w:pStyle w:val="Default"/>
        <w:rPr>
          <w:sz w:val="20"/>
          <w:szCs w:val="20"/>
        </w:rPr>
      </w:pPr>
      <w:r>
        <w:rPr>
          <w:b/>
          <w:bCs/>
          <w:sz w:val="18"/>
          <w:szCs w:val="18"/>
        </w:rPr>
        <w:t>Office / Bureau :</w:t>
      </w:r>
      <w:bookmarkStart w:id="1" w:name="OLE_LINK6"/>
      <w:r>
        <w:rPr>
          <w:rFonts w:hint="eastAsia"/>
          <w:b/>
          <w:bCs/>
          <w:sz w:val="18"/>
          <w:szCs w:val="18"/>
        </w:rPr>
        <w:t>(+86) 21 66072792</w:t>
      </w:r>
      <w:r>
        <w:rPr>
          <w:b/>
          <w:bCs/>
          <w:sz w:val="18"/>
          <w:szCs w:val="18"/>
        </w:rPr>
        <w:t xml:space="preserve"> Mobile : </w:t>
      </w:r>
      <w:r>
        <w:rPr>
          <w:rFonts w:hint="eastAsia"/>
          <w:b/>
          <w:bCs/>
          <w:sz w:val="18"/>
          <w:szCs w:val="18"/>
        </w:rPr>
        <w:t xml:space="preserve">(+86) </w:t>
      </w:r>
      <w:bookmarkEnd w:id="1"/>
      <w:r>
        <w:rPr>
          <w:rFonts w:hint="eastAsia"/>
          <w:b/>
          <w:bCs/>
          <w:sz w:val="18"/>
          <w:szCs w:val="18"/>
        </w:rPr>
        <w:t>13916675256</w:t>
      </w:r>
    </w:p>
    <w:p w:rsidR="00C939CE" w:rsidRDefault="00862A9D">
      <w:pPr>
        <w:pStyle w:val="Default"/>
        <w:rPr>
          <w:sz w:val="20"/>
          <w:szCs w:val="20"/>
        </w:rPr>
      </w:pPr>
      <w:r>
        <w:rPr>
          <w:b/>
          <w:bCs/>
          <w:sz w:val="18"/>
          <w:szCs w:val="18"/>
        </w:rPr>
        <w:t xml:space="preserve">e-mail(s): </w:t>
      </w:r>
      <w:r>
        <w:rPr>
          <w:rFonts w:hint="eastAsia"/>
          <w:b/>
          <w:bCs/>
          <w:sz w:val="20"/>
          <w:szCs w:val="20"/>
        </w:rPr>
        <w:t>bjb@vip.sina.com</w:t>
      </w:r>
    </w:p>
    <w:p w:rsidR="00DB2AD9" w:rsidRDefault="00DB2AD9">
      <w:pPr>
        <w:pStyle w:val="Default"/>
        <w:rPr>
          <w:rFonts w:hint="eastAsia"/>
          <w:sz w:val="21"/>
          <w:szCs w:val="21"/>
        </w:rPr>
      </w:pPr>
    </w:p>
    <w:p w:rsidR="00C939CE" w:rsidRDefault="00862A9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ABSTRACT / RESUME: </w:t>
      </w:r>
    </w:p>
    <w:p w:rsidR="00C939CE" w:rsidRDefault="00C939CE">
      <w:pPr>
        <w:rPr>
          <w:sz w:val="24"/>
          <w:szCs w:val="24"/>
        </w:rPr>
      </w:pPr>
    </w:p>
    <w:p w:rsidR="00C939CE" w:rsidRDefault="00862A9D">
      <w:pPr>
        <w:pStyle w:val="Default"/>
        <w:ind w:firstLineChars="200" w:firstLine="480"/>
        <w:jc w:val="both"/>
        <w:rPr>
          <w:rFonts w:asciiTheme="minorHAnsi" w:hAnsiTheme="minorHAnsi" w:cstheme="minorBidi"/>
          <w:color w:val="auto"/>
          <w:kern w:val="2"/>
        </w:rPr>
      </w:pPr>
      <w:r>
        <w:rPr>
          <w:rFonts w:asciiTheme="minorHAnsi" w:hAnsiTheme="minorHAnsi" w:cstheme="minorBidi" w:hint="eastAsia"/>
          <w:color w:val="auto"/>
          <w:kern w:val="2"/>
        </w:rPr>
        <w:t>B</w:t>
      </w:r>
      <w:r>
        <w:rPr>
          <w:rFonts w:asciiTheme="minorHAnsi" w:hAnsiTheme="minorHAnsi" w:cstheme="minorBidi"/>
          <w:color w:val="auto"/>
          <w:kern w:val="2"/>
        </w:rPr>
        <w:t>ased on the introduction o</w:t>
      </w:r>
      <w:r>
        <w:rPr>
          <w:rFonts w:asciiTheme="minorHAnsi" w:hAnsiTheme="minorHAnsi" w:cstheme="minorBidi"/>
          <w:color w:val="auto"/>
          <w:kern w:val="2"/>
        </w:rPr>
        <w:t xml:space="preserve">f the existing Chinese navigation </w:t>
      </w:r>
      <w:r>
        <w:rPr>
          <w:rFonts w:asciiTheme="minorHAnsi" w:hAnsiTheme="minorHAnsi" w:cstheme="minorBidi" w:hint="eastAsia"/>
          <w:color w:val="auto"/>
          <w:kern w:val="2"/>
        </w:rPr>
        <w:t xml:space="preserve">safety </w:t>
      </w:r>
      <w:r>
        <w:rPr>
          <w:rFonts w:asciiTheme="minorHAnsi" w:hAnsiTheme="minorHAnsi" w:cstheme="minorBidi"/>
          <w:color w:val="auto"/>
          <w:kern w:val="2"/>
        </w:rPr>
        <w:t xml:space="preserve">service system, </w:t>
      </w:r>
      <w:r>
        <w:rPr>
          <w:rFonts w:asciiTheme="minorHAnsi" w:hAnsiTheme="minorHAnsi" w:cstheme="minorBidi" w:hint="eastAsia"/>
          <w:color w:val="auto"/>
          <w:kern w:val="2"/>
        </w:rPr>
        <w:t xml:space="preserve">we propose the </w:t>
      </w:r>
      <w:r>
        <w:rPr>
          <w:rFonts w:asciiTheme="minorHAnsi" w:hAnsiTheme="minorHAnsi" w:cstheme="minorBidi"/>
          <w:color w:val="auto"/>
          <w:kern w:val="2"/>
        </w:rPr>
        <w:t>e-</w:t>
      </w:r>
      <w:r>
        <w:rPr>
          <w:rFonts w:asciiTheme="minorHAnsi" w:hAnsiTheme="minorHAnsi" w:cstheme="minorBidi" w:hint="eastAsia"/>
          <w:color w:val="auto"/>
          <w:kern w:val="2"/>
        </w:rPr>
        <w:t>N</w:t>
      </w:r>
      <w:r>
        <w:rPr>
          <w:rFonts w:asciiTheme="minorHAnsi" w:hAnsiTheme="minorHAnsi" w:cstheme="minorBidi"/>
          <w:color w:val="auto"/>
          <w:kern w:val="2"/>
        </w:rPr>
        <w:t>avigation service architecture</w:t>
      </w:r>
      <w:r>
        <w:rPr>
          <w:rFonts w:asciiTheme="minorHAnsi" w:hAnsiTheme="minorHAnsi" w:cstheme="minorBidi" w:hint="eastAsia"/>
          <w:color w:val="auto"/>
          <w:kern w:val="2"/>
        </w:rPr>
        <w:t xml:space="preserve"> in china</w:t>
      </w:r>
      <w:r>
        <w:rPr>
          <w:rFonts w:asciiTheme="minorHAnsi" w:hAnsiTheme="minorHAnsi" w:cstheme="minorBidi"/>
          <w:color w:val="auto"/>
          <w:kern w:val="2"/>
        </w:rPr>
        <w:t xml:space="preserve"> based on "maritime cloud"</w:t>
      </w:r>
      <w:r>
        <w:rPr>
          <w:rFonts w:asciiTheme="minorHAnsi" w:hAnsiTheme="minorHAnsi" w:cstheme="minorBidi" w:hint="eastAsia"/>
          <w:color w:val="auto"/>
          <w:kern w:val="2"/>
        </w:rPr>
        <w:t xml:space="preserve"> conceptual model</w:t>
      </w:r>
      <w:r>
        <w:rPr>
          <w:rFonts w:asciiTheme="minorHAnsi" w:hAnsiTheme="minorHAnsi" w:cstheme="minorBidi"/>
          <w:color w:val="auto"/>
          <w:kern w:val="2"/>
        </w:rPr>
        <w:t>.</w:t>
      </w:r>
      <w:r>
        <w:rPr>
          <w:rFonts w:asciiTheme="minorHAnsi" w:hAnsiTheme="minorHAnsi" w:cstheme="minorBidi" w:hint="eastAsia"/>
          <w:color w:val="auto"/>
          <w:kern w:val="2"/>
        </w:rPr>
        <w:t xml:space="preserve"> We focus on the architecture design, business function </w:t>
      </w:r>
      <w:r>
        <w:rPr>
          <w:rFonts w:asciiTheme="minorHAnsi" w:hAnsiTheme="minorHAnsi" w:cstheme="minorBidi"/>
          <w:color w:val="auto"/>
          <w:kern w:val="2"/>
        </w:rPr>
        <w:t>requirement</w:t>
      </w:r>
      <w:r>
        <w:rPr>
          <w:rFonts w:asciiTheme="minorHAnsi" w:hAnsiTheme="minorHAnsi" w:cstheme="minorBidi" w:hint="eastAsia"/>
          <w:color w:val="auto"/>
          <w:kern w:val="2"/>
        </w:rPr>
        <w:t xml:space="preserve"> and cooperation model of Marit</w:t>
      </w:r>
      <w:r>
        <w:rPr>
          <w:rFonts w:asciiTheme="minorHAnsi" w:hAnsiTheme="minorHAnsi" w:cstheme="minorBidi" w:hint="eastAsia"/>
          <w:color w:val="auto"/>
          <w:kern w:val="2"/>
        </w:rPr>
        <w:t>ime Service Registry Service (MSRS), Maritime Service Identity Service (MSIS) and Maritime Messaging Service (MMS). Other existing and future cloud application services could be mounted to the proposed Chinese e-Navigation service system at anytime and any</w:t>
      </w:r>
      <w:r>
        <w:rPr>
          <w:rFonts w:asciiTheme="minorHAnsi" w:hAnsiTheme="minorHAnsi" w:cstheme="minorBidi" w:hint="eastAsia"/>
          <w:color w:val="auto"/>
          <w:kern w:val="2"/>
        </w:rPr>
        <w:t xml:space="preserve">where. </w:t>
      </w:r>
      <w:r>
        <w:rPr>
          <w:rFonts w:asciiTheme="minorHAnsi" w:hAnsiTheme="minorHAnsi" w:cstheme="minorBidi"/>
          <w:color w:val="auto"/>
          <w:kern w:val="2"/>
        </w:rPr>
        <w:t>W</w:t>
      </w:r>
      <w:r>
        <w:rPr>
          <w:rFonts w:asciiTheme="minorHAnsi" w:hAnsiTheme="minorHAnsi" w:cstheme="minorBidi" w:hint="eastAsia"/>
          <w:color w:val="auto"/>
          <w:kern w:val="2"/>
        </w:rPr>
        <w:t xml:space="preserve">e are setting up a Chinese e-Navigation Test-bed according to </w:t>
      </w:r>
      <w:r>
        <w:rPr>
          <w:rFonts w:asciiTheme="minorHAnsi" w:hAnsiTheme="minorHAnsi" w:cstheme="minorBidi"/>
          <w:color w:val="auto"/>
          <w:kern w:val="2"/>
        </w:rPr>
        <w:t>t</w:t>
      </w:r>
      <w:r>
        <w:rPr>
          <w:rFonts w:asciiTheme="minorHAnsi" w:hAnsiTheme="minorHAnsi" w:cstheme="minorBidi" w:hint="eastAsia"/>
          <w:color w:val="auto"/>
          <w:kern w:val="2"/>
        </w:rPr>
        <w:t xml:space="preserve">he </w:t>
      </w:r>
      <w:r>
        <w:rPr>
          <w:rFonts w:asciiTheme="minorHAnsi" w:hAnsiTheme="minorHAnsi" w:cstheme="minorBidi"/>
          <w:color w:val="auto"/>
          <w:kern w:val="2"/>
        </w:rPr>
        <w:t>architecture</w:t>
      </w:r>
      <w:r>
        <w:rPr>
          <w:rFonts w:asciiTheme="minorHAnsi" w:hAnsiTheme="minorHAnsi" w:cstheme="minorBidi" w:hint="eastAsia"/>
          <w:color w:val="auto"/>
          <w:kern w:val="2"/>
        </w:rPr>
        <w:t>, which is also a contribution to the development of IMO e-Navigation strategy.</w:t>
      </w:r>
    </w:p>
    <w:p w:rsidR="00C939CE" w:rsidRDefault="00C939CE">
      <w:pPr>
        <w:pStyle w:val="Default"/>
        <w:rPr>
          <w:sz w:val="20"/>
          <w:szCs w:val="20"/>
        </w:rPr>
      </w:pPr>
    </w:p>
    <w:sectPr w:rsidR="00C939CE" w:rsidSect="00C939CE">
      <w:footerReference w:type="default" r:id="rId8"/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A9D" w:rsidRDefault="00862A9D" w:rsidP="00C939CE">
      <w:r>
        <w:separator/>
      </w:r>
    </w:p>
  </w:endnote>
  <w:endnote w:type="continuationSeparator" w:id="1">
    <w:p w:rsidR="00862A9D" w:rsidRDefault="00862A9D" w:rsidP="00C93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9CE" w:rsidRDefault="00862A9D">
    <w:pPr>
      <w:pStyle w:val="a4"/>
    </w:pPr>
    <w:r>
      <w:rPr>
        <w:rFonts w:ascii="宋体" w:eastAsia="宋体" w:hAnsi="宋体" w:hint="eastAsia"/>
        <w:noProof/>
      </w:rPr>
      <w:drawing>
        <wp:inline distT="0" distB="0" distL="0" distR="0">
          <wp:extent cx="3438525" cy="758190"/>
          <wp:effectExtent l="0" t="0" r="0" b="381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91904" cy="770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A9D" w:rsidRDefault="00862A9D" w:rsidP="00C939CE">
      <w:r>
        <w:separator/>
      </w:r>
    </w:p>
  </w:footnote>
  <w:footnote w:type="continuationSeparator" w:id="1">
    <w:p w:rsidR="00862A9D" w:rsidRDefault="00862A9D" w:rsidP="00C93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513"/>
    <w:rsid w:val="000C465F"/>
    <w:rsid w:val="000C510C"/>
    <w:rsid w:val="0010569D"/>
    <w:rsid w:val="00321F92"/>
    <w:rsid w:val="00395669"/>
    <w:rsid w:val="00484513"/>
    <w:rsid w:val="005551DD"/>
    <w:rsid w:val="00572CF3"/>
    <w:rsid w:val="00644DAE"/>
    <w:rsid w:val="00701CFF"/>
    <w:rsid w:val="0073116C"/>
    <w:rsid w:val="00744F03"/>
    <w:rsid w:val="00745056"/>
    <w:rsid w:val="00751ACE"/>
    <w:rsid w:val="00776B74"/>
    <w:rsid w:val="007D061A"/>
    <w:rsid w:val="007F2BC3"/>
    <w:rsid w:val="007F4687"/>
    <w:rsid w:val="00803C95"/>
    <w:rsid w:val="00862A9D"/>
    <w:rsid w:val="00886B46"/>
    <w:rsid w:val="008C36B9"/>
    <w:rsid w:val="0091089E"/>
    <w:rsid w:val="00931FB0"/>
    <w:rsid w:val="00945EA0"/>
    <w:rsid w:val="00967804"/>
    <w:rsid w:val="00985430"/>
    <w:rsid w:val="009B2537"/>
    <w:rsid w:val="00A61B96"/>
    <w:rsid w:val="00A75A67"/>
    <w:rsid w:val="00AE5D3A"/>
    <w:rsid w:val="00B11A4E"/>
    <w:rsid w:val="00B80A7C"/>
    <w:rsid w:val="00BC2E1C"/>
    <w:rsid w:val="00BD374E"/>
    <w:rsid w:val="00BD3A95"/>
    <w:rsid w:val="00C22EF8"/>
    <w:rsid w:val="00C939CE"/>
    <w:rsid w:val="00DA0F58"/>
    <w:rsid w:val="00DA2A2A"/>
    <w:rsid w:val="00DB2AD9"/>
    <w:rsid w:val="00DB5E27"/>
    <w:rsid w:val="00DC40A3"/>
    <w:rsid w:val="00DD5375"/>
    <w:rsid w:val="00DE14F9"/>
    <w:rsid w:val="00E55400"/>
    <w:rsid w:val="00EB6FC1"/>
    <w:rsid w:val="00EE72BD"/>
    <w:rsid w:val="00FA5FFB"/>
    <w:rsid w:val="149B20A3"/>
    <w:rsid w:val="39997F90"/>
    <w:rsid w:val="71BD1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9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939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93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93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qFormat/>
    <w:rsid w:val="00C939C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sid w:val="00C939C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939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39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Richy</dc:creator>
  <cp:lastModifiedBy>王宝宏</cp:lastModifiedBy>
  <cp:revision>4</cp:revision>
  <dcterms:created xsi:type="dcterms:W3CDTF">2017-04-07T11:11:00Z</dcterms:created>
  <dcterms:modified xsi:type="dcterms:W3CDTF">2017-04-07T11:12:00Z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